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30" w:rsidRPr="00FC3430" w:rsidRDefault="00FC3430" w:rsidP="00FC3430">
      <w:pPr>
        <w:spacing w:before="100" w:beforeAutospacing="1" w:after="100" w:afterAutospacing="1"/>
        <w:jc w:val="center"/>
        <w:rPr>
          <w:color w:val="auto"/>
        </w:rPr>
      </w:pPr>
      <w:r w:rsidRPr="00FC3430">
        <w:rPr>
          <w:b/>
          <w:bCs/>
          <w:color w:val="auto"/>
        </w:rPr>
        <w:t xml:space="preserve">Всероссийский урок по ОБЖ </w:t>
      </w:r>
    </w:p>
    <w:p w:rsidR="00FC3430" w:rsidRDefault="00FC3430" w:rsidP="00FC3430">
      <w:pPr>
        <w:spacing w:before="100" w:beforeAutospacing="1" w:after="100" w:afterAutospacing="1"/>
        <w:jc w:val="center"/>
        <w:rPr>
          <w:b/>
          <w:bCs/>
          <w:color w:val="auto"/>
        </w:rPr>
      </w:pPr>
      <w:r w:rsidRPr="00FC3430">
        <w:rPr>
          <w:b/>
          <w:bCs/>
          <w:color w:val="auto"/>
        </w:rPr>
        <w:t xml:space="preserve">Тема урока: Правила личной безопасности для учащихся 5 -8 классов. </w:t>
      </w:r>
    </w:p>
    <w:p w:rsidR="00912B49" w:rsidRDefault="00912B49" w:rsidP="00912B49">
      <w:r>
        <w:rPr>
          <w:i/>
          <w:iCs/>
        </w:rPr>
        <w:t xml:space="preserve">«Безопасность – это единственное, из чего можно делать культ» </w:t>
      </w:r>
      <w:r>
        <w:br/>
        <w:t xml:space="preserve">С. К. Шойгу </w:t>
      </w:r>
      <w:r>
        <w:br/>
      </w:r>
      <w:r>
        <w:br/>
        <w:t>Довести понимание необходимости и значимости основ безопасности жизнедеятельности до школьников, объединив усилия сотрудников МЧС и педагогов, – одна из основных задач российских пожарных на сегодняшний день. В целях выполнения этой задачи 30 апреля в образовательных учреждениях страны пройдет «специальный» урок по основам безопасности жизнедеятельности.</w:t>
      </w:r>
    </w:p>
    <w:p w:rsidR="00912B49" w:rsidRPr="00FC3430" w:rsidRDefault="00912B49" w:rsidP="00FC3430">
      <w:pPr>
        <w:spacing w:before="100" w:beforeAutospacing="1" w:after="100" w:afterAutospacing="1"/>
        <w:jc w:val="center"/>
        <w:rPr>
          <w:color w:val="auto"/>
        </w:rPr>
      </w:pP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bCs/>
          <w:color w:val="auto"/>
          <w:szCs w:val="22"/>
          <w:u w:val="single"/>
        </w:rPr>
        <w:t>Тип урока</w:t>
      </w:r>
      <w:r w:rsidRPr="00FC3430">
        <w:rPr>
          <w:color w:val="auto"/>
          <w:szCs w:val="22"/>
        </w:rPr>
        <w:t>: урок обобщения, закрепления и развития знаний, умений, навыков.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bCs/>
          <w:color w:val="auto"/>
          <w:szCs w:val="22"/>
          <w:u w:val="single"/>
        </w:rPr>
        <w:t>Структура урока</w:t>
      </w:r>
      <w:r w:rsidRPr="00FC3430">
        <w:rPr>
          <w:color w:val="auto"/>
          <w:szCs w:val="22"/>
        </w:rPr>
        <w:t>: сообщение учащимся цели предстоящей работы; воспроизведение учащимися знаний, умений и навыков, которые потребуются для выполнения предложенных заданий; выполнение учащимися различных заданий по правилам первой доврачебной помощи; проверка выполнения работ; обсуждение допущенных ошибок и их коррекция.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bCs/>
          <w:color w:val="auto"/>
          <w:szCs w:val="22"/>
          <w:u w:val="single"/>
        </w:rPr>
        <w:t>Вид учебного занятия</w:t>
      </w:r>
      <w:r w:rsidRPr="00FC3430">
        <w:rPr>
          <w:b/>
          <w:bCs/>
          <w:color w:val="auto"/>
          <w:szCs w:val="22"/>
        </w:rPr>
        <w:t xml:space="preserve">: </w:t>
      </w:r>
      <w:r w:rsidRPr="00FC3430">
        <w:rPr>
          <w:color w:val="auto"/>
          <w:szCs w:val="22"/>
        </w:rPr>
        <w:t>комбинированный урок.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bCs/>
          <w:color w:val="auto"/>
          <w:szCs w:val="22"/>
          <w:u w:val="single"/>
        </w:rPr>
        <w:t>Цель урока</w:t>
      </w:r>
      <w:r w:rsidRPr="00FC3430">
        <w:rPr>
          <w:b/>
          <w:bCs/>
          <w:color w:val="auto"/>
          <w:szCs w:val="22"/>
        </w:rPr>
        <w:t xml:space="preserve">: </w:t>
      </w:r>
      <w:r w:rsidRPr="00FC3430">
        <w:rPr>
          <w:color w:val="auto"/>
          <w:szCs w:val="22"/>
        </w:rPr>
        <w:t>систематизировать и</w:t>
      </w:r>
      <w:r w:rsidRPr="00FC3430">
        <w:rPr>
          <w:b/>
          <w:bCs/>
          <w:color w:val="auto"/>
          <w:szCs w:val="22"/>
        </w:rPr>
        <w:t xml:space="preserve"> </w:t>
      </w:r>
      <w:r w:rsidRPr="00FC3430">
        <w:rPr>
          <w:color w:val="auto"/>
          <w:szCs w:val="22"/>
        </w:rPr>
        <w:t>обобщить пройденный материал, закрепить знания, полученные на уроках ОБЖ, совершенствовать имеющиеся  навыки, расширить кругозор</w:t>
      </w:r>
      <w:proofErr w:type="gramStart"/>
      <w:r w:rsidRPr="00FC3430">
        <w:rPr>
          <w:color w:val="auto"/>
          <w:szCs w:val="22"/>
        </w:rPr>
        <w:t xml:space="preserve"> ,</w:t>
      </w:r>
      <w:proofErr w:type="gramEnd"/>
      <w:r w:rsidRPr="00FC3430">
        <w:rPr>
          <w:color w:val="auto"/>
          <w:szCs w:val="22"/>
        </w:rPr>
        <w:t xml:space="preserve"> развивать коммуникативные способности.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bCs/>
          <w:color w:val="auto"/>
          <w:szCs w:val="22"/>
          <w:u w:val="single"/>
        </w:rPr>
        <w:t>Образовательные задачи</w:t>
      </w:r>
      <w:r w:rsidRPr="00FC3430">
        <w:rPr>
          <w:color w:val="auto"/>
          <w:szCs w:val="22"/>
        </w:rPr>
        <w:t xml:space="preserve">: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 xml:space="preserve">систематизировать и углубить знания учащихся.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 xml:space="preserve">актуализация опорных знаний.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bCs/>
          <w:color w:val="auto"/>
          <w:szCs w:val="22"/>
          <w:u w:val="single"/>
        </w:rPr>
        <w:t>Развивающие задачи</w:t>
      </w:r>
      <w:r w:rsidRPr="00FC3430">
        <w:rPr>
          <w:b/>
          <w:bCs/>
          <w:color w:val="auto"/>
          <w:szCs w:val="22"/>
        </w:rPr>
        <w:t xml:space="preserve">: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 xml:space="preserve">способствовать формированию научного мировоззрения.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bCs/>
          <w:color w:val="auto"/>
          <w:szCs w:val="22"/>
          <w:u w:val="single"/>
        </w:rPr>
        <w:t>Воспитательные задачи</w:t>
      </w:r>
      <w:r w:rsidRPr="00FC3430">
        <w:rPr>
          <w:b/>
          <w:bCs/>
          <w:color w:val="auto"/>
          <w:szCs w:val="22"/>
        </w:rPr>
        <w:t xml:space="preserve">: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>развитие памяти, логического мышления, умения анализировать, обобщать и применять изученный материал</w:t>
      </w:r>
      <w:r w:rsidRPr="00FC3430">
        <w:rPr>
          <w:b/>
          <w:bCs/>
          <w:color w:val="auto"/>
          <w:szCs w:val="22"/>
        </w:rPr>
        <w:t>.</w:t>
      </w:r>
      <w:r w:rsidRPr="00FC3430">
        <w:rPr>
          <w:color w:val="auto"/>
          <w:szCs w:val="22"/>
        </w:rPr>
        <w:t xml:space="preserve">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bCs/>
          <w:color w:val="auto"/>
          <w:szCs w:val="22"/>
          <w:u w:val="single"/>
        </w:rPr>
        <w:t>Оборудование к уроку:</w:t>
      </w:r>
      <w:r w:rsidRPr="00FC3430">
        <w:rPr>
          <w:color w:val="auto"/>
          <w:szCs w:val="22"/>
        </w:rPr>
        <w:t xml:space="preserve">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 xml:space="preserve">2 презентации к уроку,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 xml:space="preserve">проектор,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 xml:space="preserve">компьютер,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lastRenderedPageBreak/>
        <w:t xml:space="preserve">интерактивная доска, </w:t>
      </w:r>
    </w:p>
    <w:p w:rsidR="00FC3430" w:rsidRPr="00FC3430" w:rsidRDefault="00FC3430" w:rsidP="00FC3430">
      <w:pPr>
        <w:spacing w:before="100" w:beforeAutospacing="1" w:after="100" w:afterAutospacing="1"/>
        <w:jc w:val="center"/>
        <w:rPr>
          <w:color w:val="auto"/>
        </w:rPr>
      </w:pPr>
      <w:r w:rsidRPr="00FC3430">
        <w:rPr>
          <w:b/>
          <w:bCs/>
          <w:color w:val="auto"/>
        </w:rPr>
        <w:t>Ход урока</w:t>
      </w:r>
      <w:r w:rsidRPr="00FC3430">
        <w:rPr>
          <w:color w:val="auto"/>
        </w:rPr>
        <w:t xml:space="preserve">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color w:val="auto"/>
          <w:szCs w:val="22"/>
        </w:rPr>
        <w:t xml:space="preserve">1. </w:t>
      </w:r>
      <w:proofErr w:type="spellStart"/>
      <w:r w:rsidRPr="00FC3430">
        <w:rPr>
          <w:b/>
          <w:color w:val="auto"/>
          <w:szCs w:val="22"/>
        </w:rPr>
        <w:t>Оргмомент</w:t>
      </w:r>
      <w:proofErr w:type="spellEnd"/>
      <w:r w:rsidRPr="00FC3430">
        <w:rPr>
          <w:b/>
          <w:color w:val="auto"/>
          <w:szCs w:val="22"/>
        </w:rPr>
        <w:t xml:space="preserve">.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color w:val="auto"/>
          <w:szCs w:val="22"/>
        </w:rPr>
        <w:t> 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color w:val="auto"/>
          <w:szCs w:val="22"/>
        </w:rPr>
        <w:t>2. Объявление темы.</w:t>
      </w:r>
      <w:r w:rsidRPr="00FC3430">
        <w:rPr>
          <w:color w:val="auto"/>
          <w:szCs w:val="22"/>
        </w:rPr>
        <w:t xml:space="preserve"> Постановка целей урока учащимися.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> 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color w:val="auto"/>
          <w:szCs w:val="22"/>
        </w:rPr>
        <w:t>3. Повторение материала идет по слайдам презентации</w:t>
      </w:r>
      <w:r w:rsidRPr="00FC3430">
        <w:rPr>
          <w:color w:val="auto"/>
          <w:szCs w:val="22"/>
        </w:rPr>
        <w:t xml:space="preserve">.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 w:val="28"/>
          <w:szCs w:val="28"/>
        </w:rPr>
        <w:t>ПРАВИЛА  БЕЗОПАСНОСТИ В БЫТУ</w:t>
      </w:r>
    </w:p>
    <w:p w:rsidR="00FC3430" w:rsidRPr="00FC3430" w:rsidRDefault="00FC3430" w:rsidP="00FC3430">
      <w:pPr>
        <w:rPr>
          <w:color w:val="auto"/>
        </w:rPr>
      </w:pPr>
      <w:r w:rsidRPr="00FC3430">
        <w:rPr>
          <w:color w:val="auto"/>
          <w:sz w:val="28"/>
          <w:szCs w:val="28"/>
        </w:rPr>
        <w:t>ПРАВИЛА ПОВЕДЕНИЯ НА УЛИЦЕ</w:t>
      </w:r>
    </w:p>
    <w:p w:rsidR="00FC3430" w:rsidRPr="00FC3430" w:rsidRDefault="00FC3430" w:rsidP="00FC3430">
      <w:pPr>
        <w:spacing w:before="100" w:beforeAutospacing="1" w:after="100" w:afterAutospacing="1"/>
        <w:outlineLvl w:val="1"/>
        <w:rPr>
          <w:b/>
          <w:bCs/>
          <w:color w:val="auto"/>
          <w:sz w:val="36"/>
          <w:szCs w:val="36"/>
        </w:rPr>
      </w:pPr>
      <w:r w:rsidRPr="00FC3430">
        <w:rPr>
          <w:color w:val="auto"/>
          <w:sz w:val="28"/>
          <w:szCs w:val="28"/>
        </w:rPr>
        <w:t> ПРИ ОБЩЕНИИ С НЕЗНАКОМЫМ ЧЕЛОВЕКОМ</w:t>
      </w:r>
    </w:p>
    <w:p w:rsidR="00FC3430" w:rsidRPr="00FC3430" w:rsidRDefault="00FC3430" w:rsidP="00FC3430">
      <w:pPr>
        <w:rPr>
          <w:color w:val="auto"/>
        </w:rPr>
      </w:pPr>
      <w:r w:rsidRPr="00FC3430">
        <w:rPr>
          <w:color w:val="auto"/>
          <w:sz w:val="28"/>
          <w:szCs w:val="28"/>
        </w:rPr>
        <w:t xml:space="preserve"> КАК ВЕСТИ СЕБЯ ВЕЧЕРОМ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 w:val="28"/>
          <w:szCs w:val="28"/>
        </w:rPr>
        <w:t xml:space="preserve">ПРАВИЛА ПОВЕДЕНИЯ  ПРИ ПОЖАРЕ.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</w:rPr>
        <w:t> </w:t>
      </w:r>
      <w:r w:rsidRPr="00FC3430">
        <w:rPr>
          <w:b/>
          <w:color w:val="auto"/>
          <w:szCs w:val="22"/>
        </w:rPr>
        <w:t>4. Практическое задание – соревнования 2х команд.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 xml:space="preserve">1) Действия при переломе руки.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>2) Действия при вывихе ноги.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>3)Действия при кровотечении.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>4)Действия при ожогах.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  <w:szCs w:val="22"/>
        </w:rPr>
        <w:t>5)Действия при тепловом ударе.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color w:val="auto"/>
        </w:rPr>
        <w:t xml:space="preserve">5. Подведение итогов занятия. 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b/>
          <w:color w:val="auto"/>
        </w:rPr>
        <w:t>З</w:t>
      </w:r>
      <w:r w:rsidRPr="00FC3430">
        <w:rPr>
          <w:b/>
          <w:iCs/>
          <w:color w:val="auto"/>
        </w:rPr>
        <w:t>аключительное слово учителя.</w:t>
      </w:r>
      <w:r w:rsidRPr="00FC3430">
        <w:rPr>
          <w:color w:val="auto"/>
        </w:rPr>
        <w:t xml:space="preserve"> </w:t>
      </w:r>
    </w:p>
    <w:p w:rsidR="00FC3430" w:rsidRPr="00FC3430" w:rsidRDefault="00FC3430" w:rsidP="00FC3430">
      <w:pPr>
        <w:spacing w:before="100" w:beforeAutospacing="1" w:after="100" w:afterAutospacing="1"/>
        <w:rPr>
          <w:color w:val="auto"/>
        </w:rPr>
      </w:pPr>
      <w:r w:rsidRPr="00FC3430">
        <w:rPr>
          <w:color w:val="auto"/>
        </w:rPr>
        <w:t xml:space="preserve">Опасностей </w:t>
      </w:r>
      <w:proofErr w:type="gramStart"/>
      <w:r w:rsidRPr="00FC3430">
        <w:rPr>
          <w:color w:val="auto"/>
        </w:rPr>
        <w:t>очень много</w:t>
      </w:r>
      <w:proofErr w:type="gramEnd"/>
      <w:r w:rsidRPr="00FC3430">
        <w:rPr>
          <w:color w:val="auto"/>
        </w:rPr>
        <w:t xml:space="preserve"> и поэтому запомните </w:t>
      </w:r>
      <w:r w:rsidRPr="00FC3430">
        <w:rPr>
          <w:b/>
          <w:color w:val="auto"/>
        </w:rPr>
        <w:t>3</w:t>
      </w:r>
      <w:r w:rsidRPr="00FC3430">
        <w:rPr>
          <w:b/>
          <w:bCs/>
          <w:color w:val="auto"/>
        </w:rPr>
        <w:t xml:space="preserve"> правила безопасности жизни</w:t>
      </w:r>
      <w:r w:rsidRPr="00FC3430">
        <w:rPr>
          <w:color w:val="auto"/>
        </w:rPr>
        <w:t>:</w:t>
      </w:r>
      <w:r w:rsidRPr="00FC3430">
        <w:rPr>
          <w:color w:val="auto"/>
        </w:rPr>
        <w:br/>
      </w:r>
      <w:r w:rsidRPr="00FC3430">
        <w:rPr>
          <w:b/>
          <w:color w:val="FF0000"/>
          <w:sz w:val="28"/>
        </w:rPr>
        <w:t>1. Предвидеть опасность!</w:t>
      </w:r>
      <w:r w:rsidRPr="00FC3430">
        <w:rPr>
          <w:b/>
          <w:color w:val="FF0000"/>
          <w:sz w:val="28"/>
        </w:rPr>
        <w:br/>
        <w:t>2. По возможности избегать ее!</w:t>
      </w:r>
      <w:r w:rsidRPr="00FC3430">
        <w:rPr>
          <w:b/>
          <w:color w:val="FF0000"/>
          <w:sz w:val="28"/>
        </w:rPr>
        <w:br/>
        <w:t>3. При необходимости - действовать!</w:t>
      </w:r>
    </w:p>
    <w:p w:rsidR="007936C5" w:rsidRDefault="007936C5"/>
    <w:sectPr w:rsidR="007936C5" w:rsidSect="0079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30"/>
    <w:rsid w:val="00261045"/>
    <w:rsid w:val="00544ED6"/>
    <w:rsid w:val="006E70BC"/>
    <w:rsid w:val="006F6581"/>
    <w:rsid w:val="007936C5"/>
    <w:rsid w:val="008A30ED"/>
    <w:rsid w:val="00912B49"/>
    <w:rsid w:val="00BC207C"/>
    <w:rsid w:val="00DF1CE6"/>
    <w:rsid w:val="00FA471A"/>
    <w:rsid w:val="00FB1C39"/>
    <w:rsid w:val="00FC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6"/>
    <w:rPr>
      <w:color w:val="333333"/>
    </w:rPr>
  </w:style>
  <w:style w:type="paragraph" w:styleId="1">
    <w:name w:val="heading 1"/>
    <w:basedOn w:val="a"/>
    <w:next w:val="a"/>
    <w:link w:val="10"/>
    <w:qFormat/>
    <w:rsid w:val="00544ED6"/>
    <w:pPr>
      <w:keepNext/>
      <w:tabs>
        <w:tab w:val="left" w:pos="3040"/>
      </w:tabs>
      <w:jc w:val="center"/>
      <w:outlineLvl w:val="0"/>
    </w:pPr>
    <w:rPr>
      <w:rFonts w:ascii="Tahoma" w:hAnsi="Tahoma"/>
      <w:b/>
      <w:bCs/>
      <w:color w:val="FF0000"/>
      <w:sz w:val="32"/>
    </w:rPr>
  </w:style>
  <w:style w:type="paragraph" w:styleId="2">
    <w:name w:val="heading 2"/>
    <w:basedOn w:val="a"/>
    <w:next w:val="a"/>
    <w:link w:val="20"/>
    <w:uiPriority w:val="9"/>
    <w:qFormat/>
    <w:rsid w:val="00544ED6"/>
    <w:pPr>
      <w:keepNext/>
      <w:tabs>
        <w:tab w:val="left" w:pos="3040"/>
      </w:tabs>
      <w:jc w:val="center"/>
      <w:outlineLvl w:val="1"/>
    </w:pPr>
    <w:rPr>
      <w:rFonts w:ascii="Tahoma" w:hAnsi="Tahoma"/>
      <w:b/>
      <w:bCs/>
      <w:sz w:val="32"/>
    </w:rPr>
  </w:style>
  <w:style w:type="paragraph" w:styleId="3">
    <w:name w:val="heading 3"/>
    <w:basedOn w:val="a"/>
    <w:next w:val="a"/>
    <w:link w:val="30"/>
    <w:qFormat/>
    <w:rsid w:val="00544ED6"/>
    <w:pPr>
      <w:keepNext/>
      <w:tabs>
        <w:tab w:val="left" w:pos="4360"/>
      </w:tabs>
      <w:jc w:val="center"/>
      <w:outlineLvl w:val="2"/>
    </w:pPr>
    <w:rPr>
      <w:rFonts w:ascii="Tahoma" w:hAnsi="Tahoma"/>
      <w:b/>
      <w:bCs/>
      <w:color w:val="auto"/>
      <w:sz w:val="32"/>
    </w:rPr>
  </w:style>
  <w:style w:type="paragraph" w:styleId="4">
    <w:name w:val="heading 4"/>
    <w:basedOn w:val="a"/>
    <w:next w:val="a"/>
    <w:link w:val="40"/>
    <w:qFormat/>
    <w:rsid w:val="00544ED6"/>
    <w:pPr>
      <w:keepNext/>
      <w:ind w:left="720"/>
      <w:jc w:val="center"/>
      <w:outlineLvl w:val="3"/>
    </w:pPr>
    <w:rPr>
      <w:rFonts w:ascii="Georgia" w:hAnsi="Georgia"/>
      <w:b/>
      <w:bCs/>
      <w:i/>
      <w:iCs/>
      <w:sz w:val="44"/>
    </w:rPr>
  </w:style>
  <w:style w:type="paragraph" w:styleId="5">
    <w:name w:val="heading 5"/>
    <w:basedOn w:val="a"/>
    <w:next w:val="a"/>
    <w:link w:val="50"/>
    <w:qFormat/>
    <w:rsid w:val="00544ED6"/>
    <w:pPr>
      <w:keepNext/>
      <w:tabs>
        <w:tab w:val="left" w:pos="1200"/>
      </w:tabs>
      <w:ind w:right="436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D6"/>
    <w:rPr>
      <w:rFonts w:ascii="Tahoma" w:hAnsi="Tahoma"/>
      <w:b/>
      <w:bCs/>
      <w:color w:val="FF0000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544ED6"/>
    <w:rPr>
      <w:rFonts w:ascii="Tahoma" w:hAnsi="Tahoma"/>
      <w:b/>
      <w:bCs/>
      <w:color w:val="333333"/>
      <w:sz w:val="32"/>
      <w:szCs w:val="24"/>
    </w:rPr>
  </w:style>
  <w:style w:type="character" w:customStyle="1" w:styleId="30">
    <w:name w:val="Заголовок 3 Знак"/>
    <w:basedOn w:val="a0"/>
    <w:link w:val="3"/>
    <w:rsid w:val="00544ED6"/>
    <w:rPr>
      <w:rFonts w:ascii="Tahoma" w:hAnsi="Tahoma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544ED6"/>
    <w:rPr>
      <w:rFonts w:ascii="Georgia" w:hAnsi="Georgia"/>
      <w:b/>
      <w:bCs/>
      <w:i/>
      <w:iCs/>
      <w:color w:val="333333"/>
      <w:sz w:val="44"/>
      <w:szCs w:val="24"/>
    </w:rPr>
  </w:style>
  <w:style w:type="character" w:customStyle="1" w:styleId="50">
    <w:name w:val="Заголовок 5 Знак"/>
    <w:basedOn w:val="a0"/>
    <w:link w:val="5"/>
    <w:rsid w:val="00544ED6"/>
    <w:rPr>
      <w:i/>
      <w:iCs/>
      <w:color w:val="333333"/>
      <w:sz w:val="28"/>
      <w:szCs w:val="24"/>
    </w:rPr>
  </w:style>
  <w:style w:type="character" w:styleId="a3">
    <w:name w:val="Strong"/>
    <w:basedOn w:val="a0"/>
    <w:uiPriority w:val="22"/>
    <w:qFormat/>
    <w:rsid w:val="00544ED6"/>
    <w:rPr>
      <w:b/>
      <w:bCs/>
    </w:rPr>
  </w:style>
  <w:style w:type="paragraph" w:styleId="a4">
    <w:name w:val="No Spacing"/>
    <w:link w:val="a5"/>
    <w:uiPriority w:val="1"/>
    <w:qFormat/>
    <w:rsid w:val="00544ED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44ED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FC343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2013-04-29T18:59:00Z</dcterms:created>
  <dcterms:modified xsi:type="dcterms:W3CDTF">2013-04-29T19:15:00Z</dcterms:modified>
</cp:coreProperties>
</file>