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D" w:rsidRDefault="0066083D" w:rsidP="0066083D">
      <w:pPr>
        <w:ind w:firstLine="709"/>
        <w:jc w:val="both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Аннотация к программе по изобразительному искусству.</w:t>
      </w:r>
    </w:p>
    <w:p w:rsidR="0066083D" w:rsidRDefault="0066083D" w:rsidP="0066083D">
      <w:pPr>
        <w:ind w:firstLine="709"/>
        <w:jc w:val="both"/>
        <w:rPr>
          <w:b/>
          <w:spacing w:val="8"/>
          <w:sz w:val="28"/>
          <w:szCs w:val="28"/>
        </w:rPr>
      </w:pPr>
    </w:p>
    <w:p w:rsidR="0066083D" w:rsidRDefault="0066083D" w:rsidP="0066083D">
      <w:pPr>
        <w:ind w:firstLine="709"/>
        <w:jc w:val="both"/>
      </w:pPr>
      <w:r>
        <w:rPr>
          <w:spacing w:val="8"/>
        </w:rPr>
        <w:t xml:space="preserve">Рабочая программа по изобразительному искусству в </w:t>
      </w:r>
      <w:r w:rsidRPr="00415FC9">
        <w:rPr>
          <w:spacing w:val="8"/>
        </w:rPr>
        <w:t>6</w:t>
      </w:r>
      <w:r>
        <w:rPr>
          <w:spacing w:val="8"/>
        </w:rPr>
        <w:t xml:space="preserve"> классе  составлена в соответствии с Федеральным  государственным образовательным стандартом основного общего образования (пр</w:t>
      </w:r>
      <w:proofErr w:type="gramStart"/>
      <w:r>
        <w:rPr>
          <w:spacing w:val="8"/>
        </w:rPr>
        <w:t>.М</w:t>
      </w:r>
      <w:proofErr w:type="gramEnd"/>
      <w:r>
        <w:rPr>
          <w:spacing w:val="8"/>
        </w:rPr>
        <w:t>инистерства образования России от 17.05.2012 №413</w:t>
      </w:r>
      <w:r>
        <w:t>).</w:t>
      </w:r>
    </w:p>
    <w:p w:rsidR="0066083D" w:rsidRDefault="0066083D" w:rsidP="0066083D">
      <w:pPr>
        <w:jc w:val="both"/>
      </w:pPr>
      <w:r>
        <w:rPr>
          <w:spacing w:val="8"/>
        </w:rPr>
        <w:t xml:space="preserve">         В соответствии с программой Министерства образования для общеобразовательных учреждений «Изобразительное искусство»  </w:t>
      </w:r>
      <w:r>
        <w:t xml:space="preserve">с требованиями ФГОС и на основе авторской программы Б.М. </w:t>
      </w:r>
      <w:proofErr w:type="spellStart"/>
      <w:r>
        <w:t>Неменского</w:t>
      </w:r>
      <w:proofErr w:type="spellEnd"/>
      <w:r>
        <w:t>. Москва. «Просвещение» 2015г.</w:t>
      </w:r>
    </w:p>
    <w:p w:rsidR="0066083D" w:rsidRDefault="0066083D" w:rsidP="0066083D">
      <w:pPr>
        <w:jc w:val="both"/>
      </w:pPr>
      <w:r>
        <w:t xml:space="preserve">       Распоряжением Правительства Российской Федерации от  2017 г. утвержденной Концепции, определяющей базовые принципы, цели, задачи и основные направления развития предметной области «Искусство».</w:t>
      </w:r>
    </w:p>
    <w:p w:rsidR="0066083D" w:rsidRDefault="0066083D" w:rsidP="0066083D">
      <w:pPr>
        <w:ind w:firstLine="709"/>
        <w:jc w:val="both"/>
        <w:rPr>
          <w:spacing w:val="8"/>
        </w:rPr>
      </w:pPr>
      <w:r>
        <w:rPr>
          <w:spacing w:val="8"/>
        </w:rPr>
        <w:t xml:space="preserve">Рекомендациями СКИРО ПК о преподавании «Изобразительного искусства» в </w:t>
      </w:r>
      <w:r w:rsidR="000C6457">
        <w:rPr>
          <w:spacing w:val="8"/>
        </w:rPr>
        <w:t xml:space="preserve">2019-2020 </w:t>
      </w:r>
      <w:r>
        <w:rPr>
          <w:spacing w:val="8"/>
        </w:rPr>
        <w:t xml:space="preserve">учебных год. И в соответствии с учебным планом на </w:t>
      </w:r>
      <w:r w:rsidR="000C6457">
        <w:rPr>
          <w:spacing w:val="8"/>
        </w:rPr>
        <w:t xml:space="preserve">2019-2020 </w:t>
      </w:r>
      <w:r>
        <w:rPr>
          <w:spacing w:val="8"/>
        </w:rPr>
        <w:t>учебный год.</w:t>
      </w:r>
    </w:p>
    <w:p w:rsidR="0066083D" w:rsidRDefault="0066083D" w:rsidP="0066083D">
      <w:pPr>
        <w:ind w:firstLine="709"/>
        <w:jc w:val="both"/>
        <w:rPr>
          <w:spacing w:val="8"/>
        </w:rPr>
      </w:pPr>
      <w:r>
        <w:rPr>
          <w:spacing w:val="8"/>
        </w:rPr>
        <w:t xml:space="preserve">Федеральным перечнем учебников, рекомендованных к использованию, реализующие образовательные программы общего образования и имеющие государственную аккредитацию на </w:t>
      </w:r>
      <w:r w:rsidR="000C6457">
        <w:rPr>
          <w:spacing w:val="8"/>
        </w:rPr>
        <w:t xml:space="preserve">2019-2020 </w:t>
      </w:r>
      <w:bookmarkStart w:id="0" w:name="_GoBack"/>
      <w:bookmarkEnd w:id="0"/>
      <w:r>
        <w:rPr>
          <w:spacing w:val="8"/>
        </w:rPr>
        <w:t>учебный год (пр.Министерства образования и науки РФ от 27.12.2011г.№2885)</w:t>
      </w:r>
    </w:p>
    <w:p w:rsidR="0066083D" w:rsidRDefault="0066083D" w:rsidP="0066083D">
      <w:pPr>
        <w:ind w:firstLine="709"/>
        <w:jc w:val="both"/>
      </w:pPr>
      <w:r>
        <w:rPr>
          <w:spacing w:val="8"/>
        </w:rPr>
        <w:t>Основной формой ИЗО является учебн</w:t>
      </w:r>
      <w:proofErr w:type="gramStart"/>
      <w:r>
        <w:rPr>
          <w:spacing w:val="8"/>
        </w:rPr>
        <w:t>о-</w:t>
      </w:r>
      <w:proofErr w:type="gramEnd"/>
      <w:r>
        <w:rPr>
          <w:spacing w:val="8"/>
        </w:rPr>
        <w:t xml:space="preserve"> практическая деятельность учащихся.</w:t>
      </w:r>
    </w:p>
    <w:p w:rsidR="0066083D" w:rsidRDefault="0066083D" w:rsidP="0066083D">
      <w:pPr>
        <w:ind w:firstLine="709"/>
        <w:jc w:val="both"/>
        <w:rPr>
          <w:spacing w:val="8"/>
        </w:rPr>
      </w:pPr>
      <w:r>
        <w:rPr>
          <w:spacing w:val="8"/>
        </w:rPr>
        <w:t>Программа реализована на 1 учебный час в неделю.</w:t>
      </w:r>
    </w:p>
    <w:p w:rsidR="0066083D" w:rsidRDefault="0066083D" w:rsidP="0066083D">
      <w:pPr>
        <w:ind w:firstLine="709"/>
        <w:jc w:val="both"/>
        <w:rPr>
          <w:spacing w:val="8"/>
        </w:rPr>
      </w:pPr>
      <w:r>
        <w:rPr>
          <w:spacing w:val="8"/>
        </w:rPr>
        <w:t xml:space="preserve">Итого 34 </w:t>
      </w:r>
      <w:proofErr w:type="gramStart"/>
      <w:r>
        <w:rPr>
          <w:spacing w:val="8"/>
        </w:rPr>
        <w:t>учебных</w:t>
      </w:r>
      <w:proofErr w:type="gramEnd"/>
      <w:r>
        <w:rPr>
          <w:spacing w:val="8"/>
        </w:rPr>
        <w:t xml:space="preserve"> часа.</w:t>
      </w:r>
    </w:p>
    <w:p w:rsidR="0066083D" w:rsidRDefault="0066083D" w:rsidP="0066083D"/>
    <w:p w:rsidR="00ED28CE" w:rsidRDefault="00ED28CE"/>
    <w:sectPr w:rsidR="00ED28CE" w:rsidSect="0027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3D"/>
    <w:rsid w:val="000C6457"/>
    <w:rsid w:val="00213F3B"/>
    <w:rsid w:val="002753E3"/>
    <w:rsid w:val="0066083D"/>
    <w:rsid w:val="008C03E6"/>
    <w:rsid w:val="00ED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F3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F3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F3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F3B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F3B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F3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F3B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F3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F3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F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F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F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3F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3F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13F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13F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13F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3F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13F3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213F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13F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13F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13F3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13F3B"/>
    <w:rPr>
      <w:b/>
      <w:bCs/>
      <w:spacing w:val="0"/>
    </w:rPr>
  </w:style>
  <w:style w:type="character" w:styleId="a9">
    <w:name w:val="Emphasis"/>
    <w:uiPriority w:val="20"/>
    <w:qFormat/>
    <w:rsid w:val="00213F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13F3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213F3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13F3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13F3B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13F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13F3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13F3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13F3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13F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13F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13F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F3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F3B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F3B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F3B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F3B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F3B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F3B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F3B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F3B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F3B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F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F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F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3F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13F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13F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13F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13F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13F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13F3B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213F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13F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13F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13F3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13F3B"/>
    <w:rPr>
      <w:b/>
      <w:bCs/>
      <w:spacing w:val="0"/>
    </w:rPr>
  </w:style>
  <w:style w:type="character" w:styleId="a9">
    <w:name w:val="Emphasis"/>
    <w:uiPriority w:val="20"/>
    <w:qFormat/>
    <w:rsid w:val="00213F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13F3B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213F3B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13F3B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13F3B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13F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13F3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13F3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13F3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13F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13F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13F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3F3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2018-09-27T08:34:00Z</dcterms:created>
  <dcterms:modified xsi:type="dcterms:W3CDTF">2020-02-09T10:03:00Z</dcterms:modified>
</cp:coreProperties>
</file>